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e"/>
        <w:jc w:val="center"/>
        <w:rPr>
          <w:rFonts w:ascii="Comic Sans MS" w:cs="Comic Sans MS" w:hAnsi="Comic Sans MS" w:eastAsia="Comic Sans MS"/>
          <w:b w:val="1"/>
          <w:bCs w:val="1"/>
          <w:sz w:val="39"/>
          <w:szCs w:val="39"/>
        </w:rPr>
      </w:pPr>
      <w:r>
        <w:rPr>
          <w:rFonts w:ascii="Comic Sans MS" w:hAnsi="Comic Sans MS"/>
          <w:b w:val="1"/>
          <w:bCs w:val="1"/>
          <w:sz w:val="39"/>
          <w:szCs w:val="39"/>
          <w:rtl w:val="0"/>
          <w:lang w:val="it-IT"/>
        </w:rPr>
        <w:t>Piano di lavoro</w:t>
      </w:r>
    </w:p>
    <w:p>
      <w:pPr>
        <w:pStyle w:val="Normale"/>
        <w:jc w:val="center"/>
        <w:rPr>
          <w:rFonts w:ascii="Comic Sans MS" w:cs="Comic Sans MS" w:hAnsi="Comic Sans MS" w:eastAsia="Comic Sans MS"/>
          <w:b w:val="1"/>
          <w:bCs w:val="1"/>
          <w:sz w:val="39"/>
          <w:szCs w:val="39"/>
        </w:rPr>
      </w:pPr>
      <w:r>
        <w:rPr>
          <w:rFonts w:ascii="Comic Sans MS" w:hAnsi="Comic Sans MS"/>
          <w:b w:val="1"/>
          <w:bCs w:val="1"/>
          <w:sz w:val="39"/>
          <w:szCs w:val="39"/>
          <w:rtl w:val="0"/>
          <w:lang w:val="it-IT"/>
        </w:rPr>
        <w:t>Biennio</w:t>
      </w:r>
    </w:p>
    <w:p>
      <w:pPr>
        <w:pStyle w:val="Normale"/>
        <w:rPr>
          <w:rFonts w:ascii="Comic Sans MS" w:cs="Comic Sans MS" w:hAnsi="Comic Sans MS" w:eastAsia="Comic Sans MS"/>
          <w:sz w:val="27"/>
          <w:szCs w:val="27"/>
        </w:rPr>
      </w:pPr>
      <w:r>
        <w:rPr>
          <w:rFonts w:ascii="Comic Sans MS" w:hAnsi="Comic Sans MS"/>
          <w:sz w:val="27"/>
          <w:szCs w:val="27"/>
          <w:rtl w:val="0"/>
          <w:lang w:val="it-IT"/>
        </w:rPr>
        <w:t>Prof.  Bastianelli Luca                        Materia:  Religione cattolica</w:t>
      </w:r>
    </w:p>
    <w:p>
      <w:pPr>
        <w:pStyle w:val="Normale"/>
        <w:rPr>
          <w:rFonts w:ascii="Comic Sans MS" w:cs="Comic Sans MS" w:hAnsi="Comic Sans MS" w:eastAsia="Comic Sans MS"/>
          <w:sz w:val="27"/>
          <w:szCs w:val="27"/>
        </w:rPr>
      </w:pPr>
    </w:p>
    <w:p>
      <w:pPr>
        <w:pStyle w:val="Normale"/>
        <w:rPr>
          <w:rFonts w:ascii="Comic Sans MS" w:cs="Comic Sans MS" w:hAnsi="Comic Sans MS" w:eastAsia="Comic Sans MS"/>
          <w:sz w:val="27"/>
          <w:szCs w:val="27"/>
        </w:rPr>
      </w:pPr>
      <w:r>
        <w:rPr>
          <w:rFonts w:ascii="Comic Sans MS" w:hAnsi="Comic Sans MS"/>
          <w:sz w:val="27"/>
          <w:szCs w:val="27"/>
          <w:rtl w:val="0"/>
          <w:lang w:val="it-IT"/>
        </w:rPr>
        <w:t>Obiettivi generali del biennio</w:t>
      </w:r>
    </w:p>
    <w:p>
      <w:pPr>
        <w:pStyle w:val="Normale"/>
        <w:jc w:val="both"/>
        <w:rPr>
          <w:rFonts w:ascii="Comic Sans MS" w:cs="Comic Sans MS" w:hAnsi="Comic Sans MS" w:eastAsia="Comic Sans MS"/>
          <w:sz w:val="27"/>
          <w:szCs w:val="27"/>
        </w:rPr>
      </w:pPr>
    </w:p>
    <w:p>
      <w:pPr>
        <w:pStyle w:val="Normale"/>
        <w:jc w:val="both"/>
        <w:rPr>
          <w:rFonts w:ascii="Comic Sans MS" w:cs="Comic Sans MS" w:hAnsi="Comic Sans MS" w:eastAsia="Comic Sans MS"/>
          <w:sz w:val="21"/>
          <w:szCs w:val="21"/>
        </w:rPr>
      </w:pPr>
      <w:r>
        <w:rPr>
          <w:rFonts w:ascii="Comic Sans MS" w:hAnsi="Comic Sans MS"/>
          <w:sz w:val="21"/>
          <w:szCs w:val="21"/>
          <w:rtl w:val="0"/>
          <w:lang w:val="it-IT"/>
        </w:rPr>
        <w:t>Nel biennio gli alunni sono stimolati e accompagnati a maturare in modo progressivo la loro identit</w:t>
      </w:r>
      <w:r>
        <w:rPr>
          <w:rFonts w:ascii="Comic Sans MS" w:hAnsi="Comic Sans MS" w:hint="default"/>
          <w:sz w:val="21"/>
          <w:szCs w:val="21"/>
          <w:rtl w:val="0"/>
          <w:lang w:val="it-IT"/>
        </w:rPr>
        <w:t xml:space="preserve">à </w:t>
      </w:r>
      <w:r>
        <w:rPr>
          <w:rFonts w:ascii="Comic Sans MS" w:hAnsi="Comic Sans MS"/>
          <w:sz w:val="21"/>
          <w:szCs w:val="21"/>
          <w:rtl w:val="0"/>
          <w:lang w:val="it-IT"/>
        </w:rPr>
        <w:t>personale e culturale, misurandosi:</w:t>
      </w:r>
    </w:p>
    <w:p>
      <w:pPr>
        <w:pStyle w:val="Normale"/>
        <w:jc w:val="both"/>
        <w:rPr>
          <w:rFonts w:ascii="Comic Sans MS" w:cs="Comic Sans MS" w:hAnsi="Comic Sans MS" w:eastAsia="Comic Sans MS"/>
          <w:sz w:val="21"/>
          <w:szCs w:val="21"/>
        </w:rPr>
      </w:pPr>
    </w:p>
    <w:p>
      <w:pPr>
        <w:pStyle w:val="Normale"/>
        <w:numPr>
          <w:ilvl w:val="0"/>
          <w:numId w:val="2"/>
        </w:numPr>
        <w:bidi w:val="0"/>
        <w:ind w:right="0"/>
        <w:jc w:val="both"/>
        <w:rPr>
          <w:rFonts w:ascii="Comic Sans MS" w:cs="Comic Sans MS" w:hAnsi="Comic Sans MS" w:eastAsia="Comic Sans MS"/>
          <w:sz w:val="21"/>
          <w:szCs w:val="21"/>
          <w:rtl w:val="0"/>
          <w:lang w:val="it-IT"/>
        </w:rPr>
      </w:pPr>
      <w:r>
        <w:rPr>
          <w:rFonts w:ascii="Comic Sans MS" w:hAnsi="Comic Sans MS"/>
          <w:sz w:val="21"/>
          <w:szCs w:val="21"/>
          <w:rtl w:val="0"/>
          <w:lang w:val="it-IT"/>
        </w:rPr>
        <w:t>con se stessi, nella scoperta delle proprie capacit</w:t>
      </w:r>
      <w:r>
        <w:rPr>
          <w:rFonts w:ascii="Comic Sans MS" w:hAnsi="Comic Sans MS" w:hint="default"/>
          <w:sz w:val="21"/>
          <w:szCs w:val="21"/>
          <w:rtl w:val="0"/>
          <w:lang w:val="it-IT"/>
        </w:rPr>
        <w:t xml:space="preserve">à </w:t>
      </w:r>
      <w:r>
        <w:rPr>
          <w:rFonts w:ascii="Comic Sans MS" w:hAnsi="Comic Sans MS"/>
          <w:sz w:val="21"/>
          <w:szCs w:val="21"/>
          <w:rtl w:val="0"/>
          <w:lang w:val="it-IT"/>
        </w:rPr>
        <w:t>e aspirazioni, delle proprie potenzialit</w:t>
      </w:r>
      <w:r>
        <w:rPr>
          <w:rFonts w:ascii="Comic Sans MS" w:hAnsi="Comic Sans MS" w:hint="default"/>
          <w:sz w:val="21"/>
          <w:szCs w:val="21"/>
          <w:rtl w:val="0"/>
          <w:lang w:val="it-IT"/>
        </w:rPr>
        <w:t xml:space="preserve">à </w:t>
      </w:r>
      <w:r>
        <w:rPr>
          <w:rFonts w:ascii="Comic Sans MS" w:hAnsi="Comic Sans MS"/>
          <w:sz w:val="21"/>
          <w:szCs w:val="21"/>
          <w:rtl w:val="0"/>
          <w:lang w:val="it-IT"/>
        </w:rPr>
        <w:t>e dei propri ideali;</w:t>
      </w:r>
    </w:p>
    <w:p>
      <w:pPr>
        <w:pStyle w:val="Normale"/>
        <w:numPr>
          <w:ilvl w:val="0"/>
          <w:numId w:val="2"/>
        </w:numPr>
        <w:bidi w:val="0"/>
        <w:ind w:right="0"/>
        <w:jc w:val="both"/>
        <w:rPr>
          <w:rFonts w:ascii="Comic Sans MS" w:cs="Comic Sans MS" w:hAnsi="Comic Sans MS" w:eastAsia="Comic Sans MS"/>
          <w:sz w:val="21"/>
          <w:szCs w:val="21"/>
          <w:rtl w:val="0"/>
          <w:lang w:val="it-IT"/>
        </w:rPr>
      </w:pPr>
      <w:r>
        <w:rPr>
          <w:rFonts w:ascii="Comic Sans MS" w:hAnsi="Comic Sans MS"/>
          <w:sz w:val="21"/>
          <w:szCs w:val="21"/>
          <w:rtl w:val="0"/>
          <w:lang w:val="it-IT"/>
        </w:rPr>
        <w:t>con la religione cattolica, nella quale trovano concrete esperienze di senso, che hanno segnato e continuano a segnare la storia della nostra cultura italiana e ed europea;</w:t>
      </w:r>
    </w:p>
    <w:p>
      <w:pPr>
        <w:pStyle w:val="Normale"/>
        <w:numPr>
          <w:ilvl w:val="0"/>
          <w:numId w:val="2"/>
        </w:numPr>
        <w:bidi w:val="0"/>
        <w:ind w:right="0"/>
        <w:jc w:val="both"/>
        <w:rPr>
          <w:rFonts w:ascii="Comic Sans MS" w:cs="Comic Sans MS" w:hAnsi="Comic Sans MS" w:eastAsia="Comic Sans MS"/>
          <w:sz w:val="21"/>
          <w:szCs w:val="21"/>
          <w:rtl w:val="0"/>
          <w:lang w:val="it-IT"/>
        </w:rPr>
      </w:pPr>
      <w:r>
        <w:rPr>
          <w:rFonts w:ascii="Comic Sans MS" w:hAnsi="Comic Sans MS"/>
          <w:sz w:val="21"/>
          <w:szCs w:val="21"/>
          <w:rtl w:val="0"/>
          <w:lang w:val="it-IT"/>
        </w:rPr>
        <w:t>con i diversi sistemi religiosi e di significato, con cui nell</w:t>
      </w:r>
      <w:r>
        <w:rPr>
          <w:rFonts w:ascii="Comic Sans MS" w:hAnsi="Comic Sans MS" w:hint="default"/>
          <w:sz w:val="21"/>
          <w:szCs w:val="21"/>
          <w:rtl w:val="0"/>
          <w:lang w:val="it-IT"/>
        </w:rPr>
        <w:t>’</w:t>
      </w:r>
      <w:r>
        <w:rPr>
          <w:rFonts w:ascii="Comic Sans MS" w:hAnsi="Comic Sans MS"/>
          <w:sz w:val="21"/>
          <w:szCs w:val="21"/>
          <w:rtl w:val="0"/>
          <w:lang w:val="it-IT"/>
        </w:rPr>
        <w:t>ambiente scolastico e nella vita quotidiana si viene a contatto e occorre confrontarsi.</w:t>
      </w:r>
    </w:p>
    <w:p>
      <w:pPr>
        <w:pStyle w:val="Normale"/>
        <w:ind w:left="360" w:firstLine="0"/>
        <w:jc w:val="both"/>
        <w:rPr>
          <w:rFonts w:ascii="Comic Sans MS" w:cs="Comic Sans MS" w:hAnsi="Comic Sans MS" w:eastAsia="Comic Sans MS"/>
          <w:sz w:val="21"/>
          <w:szCs w:val="21"/>
        </w:rPr>
      </w:pPr>
    </w:p>
    <w:p>
      <w:pPr>
        <w:pStyle w:val="Normale"/>
        <w:jc w:val="both"/>
        <w:rPr>
          <w:rFonts w:ascii="Comic Sans MS" w:cs="Comic Sans MS" w:hAnsi="Comic Sans MS" w:eastAsia="Comic Sans MS"/>
          <w:sz w:val="27"/>
          <w:szCs w:val="27"/>
        </w:rPr>
      </w:pPr>
      <w:r>
        <w:rPr>
          <w:rFonts w:ascii="Comic Sans MS" w:hAnsi="Comic Sans MS"/>
          <w:sz w:val="27"/>
          <w:szCs w:val="27"/>
          <w:rtl w:val="0"/>
          <w:lang w:val="it-IT"/>
        </w:rPr>
        <w:t>Obiettivi specifici del biennio</w:t>
      </w:r>
    </w:p>
    <w:p>
      <w:pPr>
        <w:pStyle w:val="Normale"/>
        <w:jc w:val="both"/>
        <w:rPr>
          <w:rFonts w:ascii="Comic Sans MS" w:cs="Comic Sans MS" w:hAnsi="Comic Sans MS" w:eastAsia="Comic Sans MS"/>
          <w:sz w:val="27"/>
          <w:szCs w:val="27"/>
        </w:rPr>
      </w:pPr>
    </w:p>
    <w:p>
      <w:pPr>
        <w:pStyle w:val="Normale"/>
        <w:jc w:val="both"/>
        <w:rPr>
          <w:rFonts w:ascii="Comic Sans MS" w:cs="Comic Sans MS" w:hAnsi="Comic Sans MS" w:eastAsia="Comic Sans MS"/>
          <w:sz w:val="21"/>
          <w:szCs w:val="21"/>
        </w:rPr>
      </w:pPr>
      <w:r>
        <w:rPr>
          <w:rFonts w:ascii="Comic Sans MS" w:hAnsi="Comic Sans MS"/>
          <w:sz w:val="21"/>
          <w:szCs w:val="21"/>
          <w:rtl w:val="0"/>
          <w:lang w:val="it-IT"/>
        </w:rPr>
        <w:t>I Ricerca ed elaborazione personale dei significati dell</w:t>
      </w:r>
      <w:r>
        <w:rPr>
          <w:rFonts w:ascii="Comic Sans MS" w:hAnsi="Comic Sans MS" w:hint="default"/>
          <w:sz w:val="21"/>
          <w:szCs w:val="21"/>
          <w:rtl w:val="0"/>
          <w:lang w:val="it-IT"/>
        </w:rPr>
        <w:t>’</w:t>
      </w:r>
      <w:r>
        <w:rPr>
          <w:rFonts w:ascii="Comic Sans MS" w:hAnsi="Comic Sans MS"/>
          <w:sz w:val="21"/>
          <w:szCs w:val="21"/>
          <w:rtl w:val="0"/>
          <w:lang w:val="it-IT"/>
        </w:rPr>
        <w:t>esistenza nell</w:t>
      </w:r>
      <w:r>
        <w:rPr>
          <w:rFonts w:ascii="Comic Sans MS" w:hAnsi="Comic Sans MS" w:hint="default"/>
          <w:sz w:val="21"/>
          <w:szCs w:val="21"/>
          <w:rtl w:val="0"/>
          <w:lang w:val="it-IT"/>
        </w:rPr>
        <w:t>’</w:t>
      </w:r>
      <w:r>
        <w:rPr>
          <w:rFonts w:ascii="Comic Sans MS" w:hAnsi="Comic Sans MS"/>
          <w:sz w:val="21"/>
          <w:szCs w:val="21"/>
          <w:rtl w:val="0"/>
          <w:lang w:val="it-IT"/>
        </w:rPr>
        <w:t>incontro con l</w:t>
      </w:r>
      <w:r>
        <w:rPr>
          <w:rFonts w:ascii="Comic Sans MS" w:hAnsi="Comic Sans MS" w:hint="default"/>
          <w:sz w:val="21"/>
          <w:szCs w:val="21"/>
          <w:rtl w:val="0"/>
          <w:lang w:val="it-IT"/>
        </w:rPr>
        <w:t>’</w:t>
      </w:r>
      <w:r>
        <w:rPr>
          <w:rFonts w:ascii="Comic Sans MS" w:hAnsi="Comic Sans MS"/>
          <w:sz w:val="21"/>
          <w:szCs w:val="21"/>
          <w:rtl w:val="0"/>
          <w:lang w:val="it-IT"/>
        </w:rPr>
        <w:t>esperienza religiosa.</w:t>
      </w:r>
    </w:p>
    <w:p>
      <w:pPr>
        <w:pStyle w:val="Normale"/>
        <w:jc w:val="both"/>
        <w:rPr>
          <w:rFonts w:ascii="Comic Sans MS" w:cs="Comic Sans MS" w:hAnsi="Comic Sans MS" w:eastAsia="Comic Sans MS"/>
          <w:sz w:val="21"/>
          <w:szCs w:val="21"/>
        </w:rPr>
      </w:pPr>
    </w:p>
    <w:p>
      <w:pPr>
        <w:pStyle w:val="Normale"/>
        <w:jc w:val="both"/>
        <w:rPr>
          <w:rFonts w:ascii="Comic Sans MS" w:cs="Comic Sans MS" w:hAnsi="Comic Sans MS" w:eastAsia="Comic Sans MS"/>
          <w:sz w:val="21"/>
          <w:szCs w:val="21"/>
        </w:rPr>
      </w:pPr>
      <w:r>
        <w:rPr>
          <w:rFonts w:ascii="Comic Sans MS" w:hAnsi="Comic Sans MS"/>
          <w:sz w:val="21"/>
          <w:szCs w:val="21"/>
          <w:rtl w:val="0"/>
          <w:lang w:val="it-IT"/>
        </w:rPr>
        <w:t>II Progettualit</w:t>
      </w:r>
      <w:r>
        <w:rPr>
          <w:rFonts w:ascii="Comic Sans MS" w:hAnsi="Comic Sans MS" w:hint="default"/>
          <w:sz w:val="21"/>
          <w:szCs w:val="21"/>
          <w:rtl w:val="0"/>
          <w:lang w:val="it-IT"/>
        </w:rPr>
        <w:t>à</w:t>
      </w:r>
      <w:r>
        <w:rPr>
          <w:rFonts w:ascii="Comic Sans MS" w:hAnsi="Comic Sans MS"/>
          <w:sz w:val="21"/>
          <w:szCs w:val="21"/>
          <w:rtl w:val="0"/>
          <w:lang w:val="it-IT"/>
        </w:rPr>
        <w:t>, responsabilit</w:t>
      </w:r>
      <w:r>
        <w:rPr>
          <w:rFonts w:ascii="Comic Sans MS" w:hAnsi="Comic Sans MS" w:hint="default"/>
          <w:sz w:val="21"/>
          <w:szCs w:val="21"/>
          <w:rtl w:val="0"/>
          <w:lang w:val="it-IT"/>
        </w:rPr>
        <w:t>à</w:t>
      </w:r>
      <w:r>
        <w:rPr>
          <w:rFonts w:ascii="Comic Sans MS" w:hAnsi="Comic Sans MS"/>
          <w:sz w:val="21"/>
          <w:szCs w:val="21"/>
          <w:rtl w:val="0"/>
          <w:lang w:val="it-IT"/>
        </w:rPr>
        <w:t>, apertura agli altri secondo la concezione cristiana della vita.</w:t>
      </w:r>
    </w:p>
    <w:p>
      <w:pPr>
        <w:pStyle w:val="Normale"/>
        <w:jc w:val="both"/>
        <w:rPr>
          <w:rFonts w:ascii="Comic Sans MS" w:cs="Comic Sans MS" w:hAnsi="Comic Sans MS" w:eastAsia="Comic Sans MS"/>
          <w:sz w:val="21"/>
          <w:szCs w:val="21"/>
        </w:rPr>
      </w:pPr>
    </w:p>
    <w:p>
      <w:pPr>
        <w:pStyle w:val="Normale"/>
        <w:jc w:val="both"/>
        <w:rPr>
          <w:rFonts w:ascii="Comic Sans MS" w:cs="Comic Sans MS" w:hAnsi="Comic Sans MS" w:eastAsia="Comic Sans MS"/>
          <w:sz w:val="21"/>
          <w:szCs w:val="21"/>
        </w:rPr>
      </w:pPr>
      <w:r>
        <w:rPr>
          <w:rFonts w:ascii="Comic Sans MS" w:hAnsi="Comic Sans MS"/>
          <w:sz w:val="21"/>
          <w:szCs w:val="21"/>
          <w:rtl w:val="0"/>
          <w:lang w:val="it-IT"/>
        </w:rPr>
        <w:t>III Ges</w:t>
      </w:r>
      <w:r>
        <w:rPr>
          <w:rFonts w:ascii="Comic Sans MS" w:hAnsi="Comic Sans MS" w:hint="default"/>
          <w:sz w:val="21"/>
          <w:szCs w:val="21"/>
          <w:rtl w:val="0"/>
          <w:lang w:val="it-IT"/>
        </w:rPr>
        <w:t xml:space="preserve">ù </w:t>
      </w:r>
      <w:r>
        <w:rPr>
          <w:rFonts w:ascii="Comic Sans MS" w:hAnsi="Comic Sans MS"/>
          <w:sz w:val="21"/>
          <w:szCs w:val="21"/>
          <w:rtl w:val="0"/>
          <w:lang w:val="it-IT"/>
        </w:rPr>
        <w:t>di Nazaret e la sua centralit</w:t>
      </w:r>
      <w:r>
        <w:rPr>
          <w:rFonts w:ascii="Comic Sans MS" w:hAnsi="Comic Sans MS" w:hint="default"/>
          <w:sz w:val="21"/>
          <w:szCs w:val="21"/>
          <w:rtl w:val="0"/>
          <w:lang w:val="it-IT"/>
        </w:rPr>
        <w:t xml:space="preserve">à </w:t>
      </w:r>
      <w:r>
        <w:rPr>
          <w:rFonts w:ascii="Comic Sans MS" w:hAnsi="Comic Sans MS"/>
          <w:sz w:val="21"/>
          <w:szCs w:val="21"/>
          <w:rtl w:val="0"/>
          <w:lang w:val="it-IT"/>
        </w:rPr>
        <w:t>nella storia della salvezza.</w:t>
      </w:r>
    </w:p>
    <w:p>
      <w:pPr>
        <w:pStyle w:val="Normale"/>
        <w:jc w:val="both"/>
        <w:rPr>
          <w:rFonts w:ascii="Comic Sans MS" w:cs="Comic Sans MS" w:hAnsi="Comic Sans MS" w:eastAsia="Comic Sans MS"/>
          <w:sz w:val="21"/>
          <w:szCs w:val="21"/>
        </w:rPr>
      </w:pPr>
    </w:p>
    <w:p>
      <w:pPr>
        <w:pStyle w:val="Normale"/>
        <w:jc w:val="both"/>
        <w:rPr>
          <w:rFonts w:ascii="Comic Sans MS" w:cs="Comic Sans MS" w:hAnsi="Comic Sans MS" w:eastAsia="Comic Sans MS"/>
          <w:sz w:val="21"/>
          <w:szCs w:val="21"/>
        </w:rPr>
      </w:pPr>
      <w:r>
        <w:rPr>
          <w:rFonts w:ascii="Comic Sans MS" w:hAnsi="Comic Sans MS"/>
          <w:sz w:val="21"/>
          <w:szCs w:val="21"/>
          <w:rtl w:val="0"/>
          <w:lang w:val="it-IT"/>
        </w:rPr>
        <w:t>IV Riconoscimento e corretta comprensione dei valori del cristianesimo.</w:t>
      </w:r>
    </w:p>
    <w:p>
      <w:pPr>
        <w:pStyle w:val="Normale"/>
        <w:jc w:val="both"/>
        <w:rPr>
          <w:rFonts w:ascii="Comic Sans MS" w:cs="Comic Sans MS" w:hAnsi="Comic Sans MS" w:eastAsia="Comic Sans MS"/>
          <w:sz w:val="21"/>
          <w:szCs w:val="21"/>
        </w:rPr>
      </w:pPr>
    </w:p>
    <w:p>
      <w:pPr>
        <w:pStyle w:val="Normale"/>
        <w:jc w:val="both"/>
        <w:rPr>
          <w:rFonts w:ascii="Comic Sans MS" w:cs="Comic Sans MS" w:hAnsi="Comic Sans MS" w:eastAsia="Comic Sans MS"/>
          <w:sz w:val="27"/>
          <w:szCs w:val="27"/>
        </w:rPr>
      </w:pPr>
    </w:p>
    <w:p>
      <w:pPr>
        <w:pStyle w:val="Normale"/>
        <w:jc w:val="both"/>
        <w:rPr>
          <w:rFonts w:ascii="Comic Sans MS" w:cs="Comic Sans MS" w:hAnsi="Comic Sans MS" w:eastAsia="Comic Sans MS"/>
          <w:sz w:val="27"/>
          <w:szCs w:val="27"/>
        </w:rPr>
      </w:pPr>
    </w:p>
    <w:p>
      <w:pPr>
        <w:pStyle w:val="Normale"/>
        <w:jc w:val="both"/>
        <w:rPr>
          <w:rFonts w:ascii="Comic Sans MS" w:cs="Comic Sans MS" w:hAnsi="Comic Sans MS" w:eastAsia="Comic Sans MS"/>
          <w:sz w:val="27"/>
          <w:szCs w:val="27"/>
        </w:rPr>
      </w:pPr>
      <w:r>
        <w:rPr>
          <w:rFonts w:ascii="Comic Sans MS" w:hAnsi="Comic Sans MS"/>
          <w:sz w:val="27"/>
          <w:szCs w:val="27"/>
          <w:rtl w:val="0"/>
          <w:lang w:val="it-IT"/>
        </w:rPr>
        <w:t xml:space="preserve">   Competenze</w:t>
      </w:r>
    </w:p>
    <w:p>
      <w:pPr>
        <w:pStyle w:val="Normale"/>
        <w:jc w:val="both"/>
        <w:rPr>
          <w:rFonts w:ascii="Comic Sans MS" w:cs="Comic Sans MS" w:hAnsi="Comic Sans MS" w:eastAsia="Comic Sans MS"/>
          <w:sz w:val="27"/>
          <w:szCs w:val="27"/>
        </w:rPr>
      </w:pPr>
    </w:p>
    <w:p>
      <w:pPr>
        <w:pStyle w:val="Normale"/>
        <w:numPr>
          <w:ilvl w:val="0"/>
          <w:numId w:val="4"/>
        </w:numPr>
        <w:bidi w:val="0"/>
        <w:ind w:right="0"/>
        <w:jc w:val="both"/>
        <w:rPr>
          <w:rFonts w:ascii="Comic Sans MS" w:cs="Comic Sans MS" w:hAnsi="Comic Sans MS" w:eastAsia="Comic Sans MS"/>
          <w:sz w:val="21"/>
          <w:szCs w:val="21"/>
          <w:rtl w:val="0"/>
          <w:lang w:val="it-IT"/>
        </w:rPr>
      </w:pPr>
      <w:r>
        <w:rPr>
          <w:rFonts w:ascii="Comic Sans MS" w:hAnsi="Comic Sans MS"/>
          <w:sz w:val="21"/>
          <w:szCs w:val="21"/>
          <w:rtl w:val="0"/>
          <w:lang w:val="it-IT"/>
        </w:rPr>
        <w:t>Capacit</w:t>
      </w:r>
      <w:r>
        <w:rPr>
          <w:rFonts w:ascii="Comic Sans MS" w:hAnsi="Comic Sans MS" w:hint="default"/>
          <w:sz w:val="21"/>
          <w:szCs w:val="21"/>
          <w:rtl w:val="0"/>
          <w:lang w:val="it-IT"/>
        </w:rPr>
        <w:t xml:space="preserve">à </w:t>
      </w:r>
      <w:r>
        <w:rPr>
          <w:rFonts w:ascii="Comic Sans MS" w:hAnsi="Comic Sans MS"/>
          <w:sz w:val="21"/>
          <w:szCs w:val="21"/>
          <w:rtl w:val="0"/>
          <w:lang w:val="it-IT"/>
        </w:rPr>
        <w:t>di elaborare un progetto di vita, sulla base di una obiettiva conoscenza della propria identit</w:t>
      </w:r>
      <w:r>
        <w:rPr>
          <w:rFonts w:ascii="Comic Sans MS" w:hAnsi="Comic Sans MS" w:hint="default"/>
          <w:sz w:val="21"/>
          <w:szCs w:val="21"/>
          <w:rtl w:val="0"/>
          <w:lang w:val="it-IT"/>
        </w:rPr>
        <w:t xml:space="preserve">à </w:t>
      </w:r>
      <w:r>
        <w:rPr>
          <w:rFonts w:ascii="Comic Sans MS" w:hAnsi="Comic Sans MS"/>
          <w:sz w:val="21"/>
          <w:szCs w:val="21"/>
          <w:rtl w:val="0"/>
          <w:lang w:val="it-IT"/>
        </w:rPr>
        <w:t>personale e culturale, delle proprie aspirazioni e attitudini.</w:t>
      </w:r>
    </w:p>
    <w:p>
      <w:pPr>
        <w:pStyle w:val="Normale"/>
        <w:numPr>
          <w:ilvl w:val="0"/>
          <w:numId w:val="4"/>
        </w:numPr>
        <w:bidi w:val="0"/>
        <w:ind w:right="0"/>
        <w:jc w:val="both"/>
        <w:rPr>
          <w:rFonts w:ascii="Comic Sans MS" w:cs="Comic Sans MS" w:hAnsi="Comic Sans MS" w:eastAsia="Comic Sans MS"/>
          <w:sz w:val="21"/>
          <w:szCs w:val="21"/>
          <w:rtl w:val="0"/>
          <w:lang w:val="it-IT"/>
        </w:rPr>
      </w:pPr>
      <w:r>
        <w:rPr>
          <w:rFonts w:ascii="Comic Sans MS" w:hAnsi="Comic Sans MS"/>
          <w:sz w:val="21"/>
          <w:szCs w:val="21"/>
          <w:rtl w:val="0"/>
          <w:lang w:val="it-IT"/>
        </w:rPr>
        <w:t>Capacit</w:t>
      </w:r>
      <w:r>
        <w:rPr>
          <w:rFonts w:ascii="Comic Sans MS" w:hAnsi="Comic Sans MS" w:hint="default"/>
          <w:sz w:val="21"/>
          <w:szCs w:val="21"/>
          <w:rtl w:val="0"/>
          <w:lang w:val="it-IT"/>
        </w:rPr>
        <w:t xml:space="preserve">à </w:t>
      </w:r>
      <w:r>
        <w:rPr>
          <w:rFonts w:ascii="Comic Sans MS" w:hAnsi="Comic Sans MS"/>
          <w:sz w:val="21"/>
          <w:szCs w:val="21"/>
          <w:rtl w:val="0"/>
          <w:lang w:val="it-IT"/>
        </w:rPr>
        <w:t>di comprendere il significato positivo del cristianesimo in particolare e dell</w:t>
      </w:r>
      <w:r>
        <w:rPr>
          <w:rFonts w:ascii="Comic Sans MS" w:hAnsi="Comic Sans MS" w:hint="default"/>
          <w:sz w:val="21"/>
          <w:szCs w:val="21"/>
          <w:rtl w:val="0"/>
          <w:lang w:val="it-IT"/>
        </w:rPr>
        <w:t>’</w:t>
      </w:r>
      <w:r>
        <w:rPr>
          <w:rFonts w:ascii="Comic Sans MS" w:hAnsi="Comic Sans MS"/>
          <w:sz w:val="21"/>
          <w:szCs w:val="21"/>
          <w:rtl w:val="0"/>
          <w:lang w:val="it-IT"/>
        </w:rPr>
        <w:t>esperienza religiosa in genere nella storia dell</w:t>
      </w:r>
      <w:r>
        <w:rPr>
          <w:rFonts w:ascii="Comic Sans MS" w:hAnsi="Comic Sans MS" w:hint="default"/>
          <w:sz w:val="21"/>
          <w:szCs w:val="21"/>
          <w:rtl w:val="0"/>
          <w:lang w:val="it-IT"/>
        </w:rPr>
        <w:t>’</w:t>
      </w:r>
      <w:r>
        <w:rPr>
          <w:rFonts w:ascii="Comic Sans MS" w:hAnsi="Comic Sans MS"/>
          <w:sz w:val="21"/>
          <w:szCs w:val="21"/>
          <w:rtl w:val="0"/>
          <w:lang w:val="it-IT"/>
        </w:rPr>
        <w:t>Italia, dell</w:t>
      </w:r>
      <w:r>
        <w:rPr>
          <w:rFonts w:ascii="Comic Sans MS" w:hAnsi="Comic Sans MS" w:hint="default"/>
          <w:sz w:val="21"/>
          <w:szCs w:val="21"/>
          <w:rtl w:val="0"/>
          <w:lang w:val="it-IT"/>
        </w:rPr>
        <w:t>’</w:t>
      </w:r>
      <w:r>
        <w:rPr>
          <w:rFonts w:ascii="Comic Sans MS" w:hAnsi="Comic Sans MS"/>
          <w:sz w:val="21"/>
          <w:szCs w:val="21"/>
          <w:rtl w:val="0"/>
          <w:lang w:val="it-IT"/>
        </w:rPr>
        <w:t>Europa e dell</w:t>
      </w:r>
      <w:r>
        <w:rPr>
          <w:rFonts w:ascii="Comic Sans MS" w:hAnsi="Comic Sans MS" w:hint="default"/>
          <w:sz w:val="21"/>
          <w:szCs w:val="21"/>
          <w:rtl w:val="0"/>
          <w:lang w:val="it-IT"/>
        </w:rPr>
        <w:t>’</w:t>
      </w:r>
      <w:r>
        <w:rPr>
          <w:rFonts w:ascii="Comic Sans MS" w:hAnsi="Comic Sans MS"/>
          <w:sz w:val="21"/>
          <w:szCs w:val="21"/>
          <w:rtl w:val="0"/>
          <w:lang w:val="it-IT"/>
        </w:rPr>
        <w:t>umanit</w:t>
      </w:r>
      <w:r>
        <w:rPr>
          <w:rFonts w:ascii="Comic Sans MS" w:hAnsi="Comic Sans MS" w:hint="default"/>
          <w:sz w:val="21"/>
          <w:szCs w:val="21"/>
          <w:rtl w:val="0"/>
          <w:lang w:val="it-IT"/>
        </w:rPr>
        <w:t>à</w:t>
      </w:r>
      <w:r>
        <w:rPr>
          <w:rFonts w:ascii="Comic Sans MS" w:hAnsi="Comic Sans MS"/>
          <w:sz w:val="21"/>
          <w:szCs w:val="21"/>
          <w:rtl w:val="0"/>
          <w:lang w:val="it-IT"/>
        </w:rPr>
        <w:t>.</w:t>
      </w:r>
    </w:p>
    <w:p>
      <w:pPr>
        <w:pStyle w:val="Normale"/>
        <w:numPr>
          <w:ilvl w:val="0"/>
          <w:numId w:val="4"/>
        </w:numPr>
        <w:bidi w:val="0"/>
        <w:ind w:right="0"/>
        <w:jc w:val="both"/>
        <w:rPr>
          <w:rFonts w:ascii="Comic Sans MS" w:cs="Comic Sans MS" w:hAnsi="Comic Sans MS" w:eastAsia="Comic Sans MS"/>
          <w:sz w:val="21"/>
          <w:szCs w:val="21"/>
          <w:rtl w:val="0"/>
          <w:lang w:val="it-IT"/>
        </w:rPr>
      </w:pPr>
      <w:r>
        <w:rPr>
          <w:rFonts w:ascii="Comic Sans MS" w:hAnsi="Comic Sans MS"/>
          <w:sz w:val="21"/>
          <w:szCs w:val="21"/>
          <w:rtl w:val="0"/>
          <w:lang w:val="it-IT"/>
        </w:rPr>
        <w:t>Consapevolezza della centralit</w:t>
      </w:r>
      <w:r>
        <w:rPr>
          <w:rFonts w:ascii="Comic Sans MS" w:hAnsi="Comic Sans MS" w:hint="default"/>
          <w:sz w:val="21"/>
          <w:szCs w:val="21"/>
          <w:rtl w:val="0"/>
          <w:lang w:val="it-IT"/>
        </w:rPr>
        <w:t xml:space="preserve">à </w:t>
      </w:r>
      <w:r>
        <w:rPr>
          <w:rFonts w:ascii="Comic Sans MS" w:hAnsi="Comic Sans MS"/>
          <w:sz w:val="21"/>
          <w:szCs w:val="21"/>
          <w:rtl w:val="0"/>
          <w:lang w:val="it-IT"/>
        </w:rPr>
        <w:t>di Cristo nella storia della salvezza e del valore del suo insegnamento di amore per i credenti e per tutti gli uomini.</w:t>
      </w:r>
    </w:p>
    <w:p>
      <w:pPr>
        <w:pStyle w:val="Normale"/>
        <w:numPr>
          <w:ilvl w:val="0"/>
          <w:numId w:val="4"/>
        </w:numPr>
        <w:bidi w:val="0"/>
        <w:ind w:right="0"/>
        <w:jc w:val="both"/>
        <w:rPr>
          <w:rFonts w:ascii="Comic Sans MS" w:cs="Comic Sans MS" w:hAnsi="Comic Sans MS" w:eastAsia="Comic Sans MS"/>
          <w:sz w:val="21"/>
          <w:szCs w:val="21"/>
          <w:rtl w:val="0"/>
          <w:lang w:val="it-IT"/>
        </w:rPr>
      </w:pPr>
      <w:r>
        <w:rPr>
          <w:rFonts w:ascii="Comic Sans MS" w:hAnsi="Comic Sans MS"/>
          <w:sz w:val="21"/>
          <w:szCs w:val="21"/>
          <w:rtl w:val="0"/>
          <w:lang w:val="it-IT"/>
        </w:rPr>
        <w:t>Corretta comprensione della Chiesa e del suo contributo alla vita della societ</w:t>
      </w:r>
      <w:r>
        <w:rPr>
          <w:rFonts w:ascii="Comic Sans MS" w:hAnsi="Comic Sans MS" w:hint="default"/>
          <w:sz w:val="21"/>
          <w:szCs w:val="21"/>
          <w:rtl w:val="0"/>
          <w:lang w:val="it-IT"/>
        </w:rPr>
        <w:t>à</w:t>
      </w:r>
      <w:r>
        <w:rPr>
          <w:rFonts w:ascii="Comic Sans MS" w:hAnsi="Comic Sans MS"/>
          <w:sz w:val="21"/>
          <w:szCs w:val="21"/>
          <w:rtl w:val="0"/>
          <w:lang w:val="it-IT"/>
        </w:rPr>
        <w:t>, della cultura e della storia italiana, europea e dell</w:t>
      </w:r>
      <w:r>
        <w:rPr>
          <w:rFonts w:ascii="Comic Sans MS" w:hAnsi="Comic Sans MS" w:hint="default"/>
          <w:sz w:val="21"/>
          <w:szCs w:val="21"/>
          <w:rtl w:val="0"/>
          <w:lang w:val="it-IT"/>
        </w:rPr>
        <w:t>’</w:t>
      </w:r>
      <w:r>
        <w:rPr>
          <w:rFonts w:ascii="Comic Sans MS" w:hAnsi="Comic Sans MS"/>
          <w:sz w:val="21"/>
          <w:szCs w:val="21"/>
          <w:rtl w:val="0"/>
          <w:lang w:val="it-IT"/>
        </w:rPr>
        <w:t>umanit</w:t>
      </w:r>
      <w:r>
        <w:rPr>
          <w:rFonts w:ascii="Comic Sans MS" w:hAnsi="Comic Sans MS" w:hint="default"/>
          <w:sz w:val="21"/>
          <w:szCs w:val="21"/>
          <w:rtl w:val="0"/>
          <w:lang w:val="it-IT"/>
        </w:rPr>
        <w:t>à</w:t>
      </w:r>
      <w:r>
        <w:rPr>
          <w:rFonts w:ascii="Comic Sans MS" w:hAnsi="Comic Sans MS"/>
          <w:sz w:val="21"/>
          <w:szCs w:val="21"/>
          <w:rtl w:val="0"/>
          <w:lang w:val="it-IT"/>
        </w:rPr>
        <w:t>.</w:t>
      </w:r>
    </w:p>
    <w:p>
      <w:pPr>
        <w:pStyle w:val="Normale"/>
        <w:numPr>
          <w:ilvl w:val="0"/>
          <w:numId w:val="4"/>
        </w:numPr>
        <w:bidi w:val="0"/>
        <w:ind w:right="0"/>
        <w:jc w:val="both"/>
        <w:rPr>
          <w:rFonts w:ascii="Comic Sans MS" w:cs="Comic Sans MS" w:hAnsi="Comic Sans MS" w:eastAsia="Comic Sans MS"/>
          <w:sz w:val="21"/>
          <w:szCs w:val="21"/>
          <w:rtl w:val="0"/>
          <w:lang w:val="it-IT"/>
        </w:rPr>
      </w:pPr>
      <w:r>
        <w:rPr>
          <w:rFonts w:ascii="Comic Sans MS" w:hAnsi="Comic Sans MS"/>
          <w:sz w:val="21"/>
          <w:szCs w:val="21"/>
          <w:rtl w:val="0"/>
          <w:lang w:val="it-IT"/>
        </w:rPr>
        <w:t>Maturazione di una coerenza tra convinzioni personali e comportamenti di vita, criticamente motivati nel confronto con il cristianesimo e con altre religioni e sistemi di significato presenti nella societ</w:t>
      </w:r>
      <w:r>
        <w:rPr>
          <w:rFonts w:ascii="Comic Sans MS" w:hAnsi="Comic Sans MS" w:hint="default"/>
          <w:sz w:val="21"/>
          <w:szCs w:val="21"/>
          <w:rtl w:val="0"/>
          <w:lang w:val="it-IT"/>
        </w:rPr>
        <w:t xml:space="preserve">à </w:t>
      </w:r>
      <w:r>
        <w:rPr>
          <w:rFonts w:ascii="Comic Sans MS" w:hAnsi="Comic Sans MS"/>
          <w:sz w:val="21"/>
          <w:szCs w:val="21"/>
          <w:rtl w:val="0"/>
          <w:lang w:val="it-IT"/>
        </w:rPr>
        <w:t>italiana.</w:t>
      </w:r>
    </w:p>
    <w:p>
      <w:pPr>
        <w:pStyle w:val="Normale"/>
        <w:ind w:left="360" w:firstLine="0"/>
        <w:jc w:val="both"/>
        <w:rPr>
          <w:rFonts w:ascii="Comic Sans MS" w:cs="Comic Sans MS" w:hAnsi="Comic Sans MS" w:eastAsia="Comic Sans MS"/>
          <w:sz w:val="21"/>
          <w:szCs w:val="21"/>
        </w:rPr>
      </w:pPr>
    </w:p>
    <w:p>
      <w:pPr>
        <w:pStyle w:val="Normale"/>
        <w:ind w:left="360" w:firstLine="0"/>
        <w:jc w:val="both"/>
        <w:rPr>
          <w:rFonts w:ascii="Comic Sans MS" w:cs="Comic Sans MS" w:hAnsi="Comic Sans MS" w:eastAsia="Comic Sans MS"/>
          <w:sz w:val="21"/>
          <w:szCs w:val="21"/>
        </w:rPr>
      </w:pPr>
    </w:p>
    <w:p>
      <w:pPr>
        <w:pStyle w:val="Normale"/>
        <w:ind w:left="360" w:firstLine="0"/>
        <w:jc w:val="both"/>
        <w:rPr>
          <w:rFonts w:ascii="Comic Sans MS" w:cs="Comic Sans MS" w:hAnsi="Comic Sans MS" w:eastAsia="Comic Sans MS"/>
          <w:sz w:val="27"/>
          <w:szCs w:val="27"/>
        </w:rPr>
      </w:pPr>
      <w:r>
        <w:rPr>
          <w:rFonts w:ascii="Comic Sans MS" w:hAnsi="Comic Sans MS"/>
          <w:sz w:val="27"/>
          <w:szCs w:val="27"/>
          <w:rtl w:val="0"/>
          <w:lang w:val="it-IT"/>
        </w:rPr>
        <w:t>Metodologie</w:t>
      </w:r>
    </w:p>
    <w:p>
      <w:pPr>
        <w:pStyle w:val="Normale"/>
        <w:ind w:left="360" w:firstLine="0"/>
        <w:jc w:val="both"/>
        <w:rPr>
          <w:rFonts w:ascii="Comic Sans MS" w:cs="Comic Sans MS" w:hAnsi="Comic Sans MS" w:eastAsia="Comic Sans MS"/>
          <w:sz w:val="27"/>
          <w:szCs w:val="27"/>
        </w:rPr>
      </w:pPr>
    </w:p>
    <w:p>
      <w:pPr>
        <w:pStyle w:val="Normale"/>
        <w:jc w:val="both"/>
        <w:rPr>
          <w:rFonts w:ascii="Comic Sans MS" w:cs="Comic Sans MS" w:hAnsi="Comic Sans MS" w:eastAsia="Comic Sans MS"/>
          <w:sz w:val="21"/>
          <w:szCs w:val="21"/>
        </w:rPr>
      </w:pPr>
      <w:r>
        <w:rPr>
          <w:rFonts w:ascii="Comic Sans MS" w:hAnsi="Comic Sans MS"/>
          <w:sz w:val="21"/>
          <w:szCs w:val="21"/>
          <w:rtl w:val="0"/>
          <w:lang w:val="it-IT"/>
        </w:rPr>
        <w:t>L</w:t>
      </w:r>
      <w:r>
        <w:rPr>
          <w:rFonts w:ascii="Comic Sans MS" w:hAnsi="Comic Sans MS" w:hint="default"/>
          <w:sz w:val="21"/>
          <w:szCs w:val="21"/>
          <w:rtl w:val="0"/>
          <w:lang w:val="it-IT"/>
        </w:rPr>
        <w:t>’</w:t>
      </w:r>
      <w:r>
        <w:rPr>
          <w:rFonts w:ascii="Comic Sans MS" w:hAnsi="Comic Sans MS"/>
          <w:sz w:val="21"/>
          <w:szCs w:val="21"/>
          <w:rtl w:val="0"/>
          <w:lang w:val="it-IT"/>
        </w:rPr>
        <w:t>insegnante muover</w:t>
      </w:r>
      <w:r>
        <w:rPr>
          <w:rFonts w:ascii="Comic Sans MS" w:hAnsi="Comic Sans MS" w:hint="default"/>
          <w:sz w:val="21"/>
          <w:szCs w:val="21"/>
          <w:rtl w:val="0"/>
          <w:lang w:val="it-IT"/>
        </w:rPr>
        <w:t xml:space="preserve">à </w:t>
      </w:r>
      <w:r>
        <w:rPr>
          <w:rFonts w:ascii="Comic Sans MS" w:hAnsi="Comic Sans MS"/>
          <w:sz w:val="21"/>
          <w:szCs w:val="21"/>
          <w:rtl w:val="0"/>
          <w:lang w:val="it-IT"/>
        </w:rPr>
        <w:t>dall</w:t>
      </w:r>
      <w:r>
        <w:rPr>
          <w:rFonts w:ascii="Comic Sans MS" w:hAnsi="Comic Sans MS" w:hint="default"/>
          <w:sz w:val="21"/>
          <w:szCs w:val="21"/>
          <w:rtl w:val="0"/>
          <w:lang w:val="it-IT"/>
        </w:rPr>
        <w:t>’</w:t>
      </w:r>
      <w:r>
        <w:rPr>
          <w:rFonts w:ascii="Comic Sans MS" w:hAnsi="Comic Sans MS"/>
          <w:sz w:val="21"/>
          <w:szCs w:val="21"/>
          <w:rtl w:val="0"/>
          <w:lang w:val="it-IT"/>
        </w:rPr>
        <w:t>esperienza vissuta dai ragazzi per dare una risposta agli interrogativi fondamentali dell</w:t>
      </w:r>
      <w:r>
        <w:rPr>
          <w:rFonts w:ascii="Comic Sans MS" w:hAnsi="Comic Sans MS" w:hint="default"/>
          <w:sz w:val="21"/>
          <w:szCs w:val="21"/>
          <w:rtl w:val="0"/>
          <w:lang w:val="it-IT"/>
        </w:rPr>
        <w:t>’</w:t>
      </w:r>
      <w:r>
        <w:rPr>
          <w:rFonts w:ascii="Comic Sans MS" w:hAnsi="Comic Sans MS"/>
          <w:sz w:val="21"/>
          <w:szCs w:val="21"/>
          <w:rtl w:val="0"/>
          <w:lang w:val="it-IT"/>
        </w:rPr>
        <w:t>uomo. Avr</w:t>
      </w:r>
      <w:r>
        <w:rPr>
          <w:rFonts w:ascii="Comic Sans MS" w:hAnsi="Comic Sans MS" w:hint="default"/>
          <w:sz w:val="21"/>
          <w:szCs w:val="21"/>
          <w:rtl w:val="0"/>
          <w:lang w:val="it-IT"/>
        </w:rPr>
        <w:t xml:space="preserve">à </w:t>
      </w:r>
      <w:r>
        <w:rPr>
          <w:rFonts w:ascii="Comic Sans MS" w:hAnsi="Comic Sans MS"/>
          <w:sz w:val="21"/>
          <w:szCs w:val="21"/>
          <w:rtl w:val="0"/>
          <w:lang w:val="it-IT"/>
        </w:rPr>
        <w:t>inoltre cura di sollecitare una partecipazione attiva nel rilevare i problemi religiosi, nell</w:t>
      </w:r>
      <w:r>
        <w:rPr>
          <w:rFonts w:ascii="Comic Sans MS" w:hAnsi="Comic Sans MS" w:hint="default"/>
          <w:sz w:val="21"/>
          <w:szCs w:val="21"/>
          <w:rtl w:val="0"/>
          <w:lang w:val="it-IT"/>
        </w:rPr>
        <w:t>’</w:t>
      </w:r>
      <w:r>
        <w:rPr>
          <w:rFonts w:ascii="Comic Sans MS" w:hAnsi="Comic Sans MS"/>
          <w:sz w:val="21"/>
          <w:szCs w:val="21"/>
          <w:rtl w:val="0"/>
          <w:lang w:val="it-IT"/>
        </w:rPr>
        <w:t>apprezzare e discernere i valori, nel favorire negli allievi l</w:t>
      </w:r>
      <w:r>
        <w:rPr>
          <w:rFonts w:ascii="Comic Sans MS" w:hAnsi="Comic Sans MS" w:hint="default"/>
          <w:sz w:val="21"/>
          <w:szCs w:val="21"/>
          <w:rtl w:val="0"/>
          <w:lang w:val="it-IT"/>
        </w:rPr>
        <w:t>’</w:t>
      </w:r>
      <w:r>
        <w:rPr>
          <w:rFonts w:ascii="Comic Sans MS" w:hAnsi="Comic Sans MS"/>
          <w:sz w:val="21"/>
          <w:szCs w:val="21"/>
          <w:rtl w:val="0"/>
          <w:lang w:val="it-IT"/>
        </w:rPr>
        <w:t>ascolto e la riflessione.</w:t>
      </w:r>
    </w:p>
    <w:p>
      <w:pPr>
        <w:pStyle w:val="Normale"/>
        <w:ind w:left="360" w:firstLine="0"/>
        <w:jc w:val="both"/>
        <w:rPr>
          <w:rFonts w:ascii="Comic Sans MS" w:cs="Comic Sans MS" w:hAnsi="Comic Sans MS" w:eastAsia="Comic Sans MS"/>
          <w:sz w:val="21"/>
          <w:szCs w:val="21"/>
        </w:rPr>
      </w:pPr>
    </w:p>
    <w:p>
      <w:pPr>
        <w:pStyle w:val="Normale"/>
        <w:ind w:left="360" w:firstLine="0"/>
        <w:jc w:val="both"/>
        <w:rPr>
          <w:rFonts w:ascii="Comic Sans MS" w:cs="Comic Sans MS" w:hAnsi="Comic Sans MS" w:eastAsia="Comic Sans MS"/>
          <w:sz w:val="21"/>
          <w:szCs w:val="21"/>
        </w:rPr>
      </w:pPr>
    </w:p>
    <w:p>
      <w:pPr>
        <w:pStyle w:val="Normale"/>
        <w:ind w:left="360" w:firstLine="0"/>
        <w:jc w:val="both"/>
        <w:rPr>
          <w:rFonts w:ascii="Comic Sans MS" w:cs="Comic Sans MS" w:hAnsi="Comic Sans MS" w:eastAsia="Comic Sans MS"/>
          <w:sz w:val="27"/>
          <w:szCs w:val="27"/>
        </w:rPr>
      </w:pPr>
      <w:r>
        <w:rPr>
          <w:rFonts w:ascii="Comic Sans MS" w:hAnsi="Comic Sans MS"/>
          <w:sz w:val="27"/>
          <w:szCs w:val="27"/>
          <w:rtl w:val="0"/>
          <w:lang w:val="it-IT"/>
        </w:rPr>
        <w:t>Strumenti</w:t>
      </w:r>
    </w:p>
    <w:p>
      <w:pPr>
        <w:pStyle w:val="Normale"/>
        <w:ind w:left="360" w:firstLine="0"/>
        <w:jc w:val="both"/>
        <w:rPr>
          <w:rFonts w:ascii="Comic Sans MS" w:cs="Comic Sans MS" w:hAnsi="Comic Sans MS" w:eastAsia="Comic Sans MS"/>
          <w:sz w:val="27"/>
          <w:szCs w:val="27"/>
        </w:rPr>
      </w:pPr>
    </w:p>
    <w:p>
      <w:pPr>
        <w:pStyle w:val="Normale"/>
        <w:jc w:val="both"/>
        <w:rPr>
          <w:rFonts w:ascii="Comic Sans MS" w:cs="Comic Sans MS" w:hAnsi="Comic Sans MS" w:eastAsia="Comic Sans MS"/>
          <w:sz w:val="21"/>
          <w:szCs w:val="21"/>
        </w:rPr>
      </w:pPr>
      <w:r>
        <w:rPr>
          <w:rFonts w:ascii="Comic Sans MS" w:hAnsi="Comic Sans MS"/>
          <w:sz w:val="21"/>
          <w:szCs w:val="21"/>
          <w:rtl w:val="0"/>
          <w:lang w:val="it-IT"/>
        </w:rPr>
        <w:t>Quanto ai sussidi, la fonte privilegiata sar</w:t>
      </w:r>
      <w:r>
        <w:rPr>
          <w:rFonts w:ascii="Comic Sans MS" w:hAnsi="Comic Sans MS" w:hint="default"/>
          <w:sz w:val="21"/>
          <w:szCs w:val="21"/>
          <w:rtl w:val="0"/>
          <w:lang w:val="it-IT"/>
        </w:rPr>
        <w:t xml:space="preserve">à </w:t>
      </w:r>
      <w:r>
        <w:rPr>
          <w:rFonts w:ascii="Comic Sans MS" w:hAnsi="Comic Sans MS"/>
          <w:sz w:val="21"/>
          <w:szCs w:val="21"/>
          <w:rtl w:val="0"/>
          <w:lang w:val="it-IT"/>
        </w:rPr>
        <w:t>costituita dal testo biblico e naturalmente dal libro di testo. Si utilizzeranno inoltre audiovisivi, computer, materiale multimediale, quaderno dell</w:t>
      </w:r>
      <w:r>
        <w:rPr>
          <w:rFonts w:ascii="Comic Sans MS" w:hAnsi="Comic Sans MS" w:hint="default"/>
          <w:sz w:val="21"/>
          <w:szCs w:val="21"/>
          <w:rtl w:val="0"/>
          <w:lang w:val="it-IT"/>
        </w:rPr>
        <w:t>’</w:t>
      </w:r>
      <w:r>
        <w:rPr>
          <w:rFonts w:ascii="Comic Sans MS" w:hAnsi="Comic Sans MS"/>
          <w:sz w:val="21"/>
          <w:szCs w:val="21"/>
          <w:rtl w:val="0"/>
          <w:lang w:val="it-IT"/>
        </w:rPr>
        <w:t>allievo, quotidiani, ecc.</w:t>
      </w:r>
    </w:p>
    <w:p>
      <w:pPr>
        <w:pStyle w:val="Normale"/>
        <w:ind w:left="360" w:firstLine="0"/>
        <w:jc w:val="both"/>
        <w:rPr>
          <w:rFonts w:ascii="Comic Sans MS" w:cs="Comic Sans MS" w:hAnsi="Comic Sans MS" w:eastAsia="Comic Sans MS"/>
          <w:sz w:val="21"/>
          <w:szCs w:val="21"/>
        </w:rPr>
      </w:pPr>
    </w:p>
    <w:p>
      <w:pPr>
        <w:pStyle w:val="Normale"/>
        <w:ind w:left="360" w:firstLine="0"/>
        <w:jc w:val="both"/>
        <w:rPr>
          <w:rFonts w:ascii="Comic Sans MS" w:cs="Comic Sans MS" w:hAnsi="Comic Sans MS" w:eastAsia="Comic Sans MS"/>
          <w:sz w:val="27"/>
          <w:szCs w:val="27"/>
        </w:rPr>
      </w:pPr>
      <w:r>
        <w:rPr>
          <w:rFonts w:ascii="Comic Sans MS" w:hAnsi="Comic Sans MS"/>
          <w:sz w:val="27"/>
          <w:szCs w:val="27"/>
          <w:rtl w:val="0"/>
          <w:lang w:val="it-IT"/>
        </w:rPr>
        <w:t>Valutazione</w:t>
      </w:r>
    </w:p>
    <w:p>
      <w:pPr>
        <w:pStyle w:val="Normale"/>
        <w:jc w:val="both"/>
        <w:rPr>
          <w:rFonts w:ascii="Comic Sans MS" w:cs="Comic Sans MS" w:hAnsi="Comic Sans MS" w:eastAsia="Comic Sans MS"/>
          <w:sz w:val="21"/>
          <w:szCs w:val="21"/>
        </w:rPr>
      </w:pPr>
    </w:p>
    <w:p>
      <w:pPr>
        <w:pStyle w:val="Normale"/>
        <w:jc w:val="both"/>
        <w:rPr>
          <w:rFonts w:ascii="Comic Sans MS" w:cs="Comic Sans MS" w:hAnsi="Comic Sans MS" w:eastAsia="Comic Sans MS"/>
          <w:sz w:val="21"/>
          <w:szCs w:val="21"/>
        </w:rPr>
      </w:pPr>
      <w:r>
        <w:rPr>
          <w:rFonts w:ascii="Comic Sans MS" w:hAnsi="Comic Sans MS"/>
          <w:sz w:val="21"/>
          <w:szCs w:val="21"/>
          <w:rtl w:val="0"/>
          <w:lang w:val="it-IT"/>
        </w:rPr>
        <w:t>Nel valutare gli studenti si terr</w:t>
      </w:r>
      <w:r>
        <w:rPr>
          <w:rFonts w:ascii="Comic Sans MS" w:hAnsi="Comic Sans MS" w:hint="default"/>
          <w:sz w:val="21"/>
          <w:szCs w:val="21"/>
          <w:rtl w:val="0"/>
          <w:lang w:val="it-IT"/>
        </w:rPr>
        <w:t xml:space="preserve">à </w:t>
      </w:r>
      <w:r>
        <w:rPr>
          <w:rFonts w:ascii="Comic Sans MS" w:hAnsi="Comic Sans MS"/>
          <w:sz w:val="21"/>
          <w:szCs w:val="21"/>
          <w:rtl w:val="0"/>
          <w:lang w:val="it-IT"/>
        </w:rPr>
        <w:t>conto dei seguenti criteri:</w:t>
      </w:r>
    </w:p>
    <w:p>
      <w:pPr>
        <w:pStyle w:val="Normale"/>
        <w:numPr>
          <w:ilvl w:val="0"/>
          <w:numId w:val="6"/>
        </w:numPr>
        <w:bidi w:val="0"/>
        <w:ind w:right="0"/>
        <w:jc w:val="both"/>
        <w:rPr>
          <w:rFonts w:ascii="Comic Sans MS" w:cs="Comic Sans MS" w:hAnsi="Comic Sans MS" w:eastAsia="Comic Sans MS"/>
          <w:sz w:val="21"/>
          <w:szCs w:val="21"/>
          <w:rtl w:val="0"/>
          <w:lang w:val="it-IT"/>
        </w:rPr>
      </w:pPr>
      <w:r>
        <w:rPr>
          <w:rFonts w:ascii="Comic Sans MS" w:hAnsi="Comic Sans MS"/>
          <w:sz w:val="21"/>
          <w:szCs w:val="21"/>
          <w:rtl w:val="0"/>
          <w:lang w:val="it-IT"/>
        </w:rPr>
        <w:t>Conoscenza dei contenuti essenziali della religione.</w:t>
      </w:r>
    </w:p>
    <w:p>
      <w:pPr>
        <w:pStyle w:val="Normale"/>
        <w:numPr>
          <w:ilvl w:val="0"/>
          <w:numId w:val="6"/>
        </w:numPr>
        <w:bidi w:val="0"/>
        <w:ind w:right="0"/>
        <w:jc w:val="both"/>
        <w:rPr>
          <w:rFonts w:ascii="Comic Sans MS" w:cs="Comic Sans MS" w:hAnsi="Comic Sans MS" w:eastAsia="Comic Sans MS"/>
          <w:sz w:val="21"/>
          <w:szCs w:val="21"/>
          <w:rtl w:val="0"/>
          <w:lang w:val="it-IT"/>
        </w:rPr>
      </w:pPr>
      <w:r>
        <w:rPr>
          <w:rFonts w:ascii="Comic Sans MS" w:hAnsi="Comic Sans MS"/>
          <w:sz w:val="21"/>
          <w:szCs w:val="21"/>
          <w:rtl w:val="0"/>
          <w:lang w:val="it-IT"/>
        </w:rPr>
        <w:t>Capacit</w:t>
      </w:r>
      <w:r>
        <w:rPr>
          <w:rFonts w:ascii="Comic Sans MS" w:hAnsi="Comic Sans MS" w:hint="default"/>
          <w:sz w:val="21"/>
          <w:szCs w:val="21"/>
          <w:rtl w:val="0"/>
          <w:lang w:val="it-IT"/>
        </w:rPr>
        <w:t xml:space="preserve">à </w:t>
      </w:r>
      <w:r>
        <w:rPr>
          <w:rFonts w:ascii="Comic Sans MS" w:hAnsi="Comic Sans MS"/>
          <w:sz w:val="21"/>
          <w:szCs w:val="21"/>
          <w:rtl w:val="0"/>
          <w:lang w:val="it-IT"/>
        </w:rPr>
        <w:t>di riconoscere e apprezzare i valori.</w:t>
      </w:r>
    </w:p>
    <w:p>
      <w:pPr>
        <w:pStyle w:val="Normale"/>
        <w:numPr>
          <w:ilvl w:val="0"/>
          <w:numId w:val="6"/>
        </w:numPr>
        <w:bidi w:val="0"/>
        <w:ind w:right="0"/>
        <w:jc w:val="both"/>
        <w:rPr>
          <w:rFonts w:ascii="Comic Sans MS" w:cs="Comic Sans MS" w:hAnsi="Comic Sans MS" w:eastAsia="Comic Sans MS"/>
          <w:sz w:val="21"/>
          <w:szCs w:val="21"/>
          <w:rtl w:val="0"/>
          <w:lang w:val="it-IT"/>
        </w:rPr>
      </w:pPr>
      <w:r>
        <w:rPr>
          <w:rFonts w:ascii="Comic Sans MS" w:hAnsi="Comic Sans MS"/>
          <w:sz w:val="21"/>
          <w:szCs w:val="21"/>
          <w:rtl w:val="0"/>
          <w:lang w:val="it-IT"/>
        </w:rPr>
        <w:t>Corretto riferimento alle fonti bibliche e ai vari documenti.</w:t>
      </w:r>
    </w:p>
    <w:p>
      <w:pPr>
        <w:pStyle w:val="Normale"/>
        <w:numPr>
          <w:ilvl w:val="0"/>
          <w:numId w:val="6"/>
        </w:numPr>
        <w:bidi w:val="0"/>
        <w:ind w:right="0"/>
        <w:jc w:val="both"/>
        <w:rPr>
          <w:rFonts w:ascii="Comic Sans MS" w:cs="Comic Sans MS" w:hAnsi="Comic Sans MS" w:eastAsia="Comic Sans MS"/>
          <w:sz w:val="21"/>
          <w:szCs w:val="21"/>
          <w:rtl w:val="0"/>
          <w:lang w:val="it-IT"/>
        </w:rPr>
      </w:pPr>
      <w:r>
        <w:rPr>
          <w:rFonts w:ascii="Comic Sans MS" w:hAnsi="Comic Sans MS"/>
          <w:sz w:val="21"/>
          <w:szCs w:val="21"/>
          <w:rtl w:val="0"/>
          <w:lang w:val="it-IT"/>
        </w:rPr>
        <w:t>Comprensione ed uso dei linguaggi specifici.</w:t>
      </w:r>
    </w:p>
    <w:p>
      <w:pPr>
        <w:pStyle w:val="Normale"/>
        <w:jc w:val="both"/>
        <w:rPr>
          <w:rFonts w:ascii="Comic Sans MS" w:cs="Comic Sans MS" w:hAnsi="Comic Sans MS" w:eastAsia="Comic Sans MS"/>
          <w:sz w:val="21"/>
          <w:szCs w:val="21"/>
        </w:rPr>
      </w:pPr>
      <w:r>
        <w:rPr>
          <w:rFonts w:ascii="Comic Sans MS" w:hAnsi="Comic Sans MS"/>
          <w:sz w:val="21"/>
          <w:szCs w:val="21"/>
          <w:rtl w:val="0"/>
          <w:lang w:val="it-IT"/>
        </w:rPr>
        <w:t>I giudizi di valutazione sono conformi alle indicazioni date dal Collegio dei Docenti all</w:t>
      </w:r>
      <w:r>
        <w:rPr>
          <w:rFonts w:ascii="Comic Sans MS" w:hAnsi="Comic Sans MS" w:hint="default"/>
          <w:sz w:val="21"/>
          <w:szCs w:val="21"/>
          <w:rtl w:val="0"/>
          <w:lang w:val="it-IT"/>
        </w:rPr>
        <w:t>’</w:t>
      </w:r>
      <w:r>
        <w:rPr>
          <w:rFonts w:ascii="Comic Sans MS" w:hAnsi="Comic Sans MS"/>
          <w:sz w:val="21"/>
          <w:szCs w:val="21"/>
          <w:rtl w:val="0"/>
          <w:lang w:val="it-IT"/>
        </w:rPr>
        <w:t>inizio dell</w:t>
      </w:r>
      <w:r>
        <w:rPr>
          <w:rFonts w:ascii="Comic Sans MS" w:hAnsi="Comic Sans MS" w:hint="default"/>
          <w:sz w:val="21"/>
          <w:szCs w:val="21"/>
          <w:rtl w:val="0"/>
          <w:lang w:val="it-IT"/>
        </w:rPr>
        <w:t>’</w:t>
      </w:r>
      <w:r>
        <w:rPr>
          <w:rFonts w:ascii="Comic Sans MS" w:hAnsi="Comic Sans MS"/>
          <w:sz w:val="21"/>
          <w:szCs w:val="21"/>
          <w:rtl w:val="0"/>
          <w:lang w:val="it-IT"/>
        </w:rPr>
        <w:t xml:space="preserve">anno scolastico. </w:t>
      </w:r>
    </w:p>
    <w:p>
      <w:pPr>
        <w:pStyle w:val="Normale"/>
        <w:jc w:val="both"/>
        <w:rPr>
          <w:rFonts w:ascii="Comic Sans MS" w:cs="Comic Sans MS" w:hAnsi="Comic Sans MS" w:eastAsia="Comic Sans MS"/>
          <w:sz w:val="27"/>
          <w:szCs w:val="27"/>
        </w:rPr>
      </w:pPr>
    </w:p>
    <w:p>
      <w:pPr>
        <w:pStyle w:val="Normale"/>
        <w:jc w:val="both"/>
        <w:rPr>
          <w:rFonts w:ascii="Comic Sans MS" w:cs="Comic Sans MS" w:hAnsi="Comic Sans MS" w:eastAsia="Comic Sans MS"/>
          <w:sz w:val="27"/>
          <w:szCs w:val="27"/>
        </w:rPr>
      </w:pPr>
      <w:r>
        <w:rPr>
          <w:rFonts w:ascii="Comic Sans MS" w:hAnsi="Comic Sans MS"/>
          <w:sz w:val="27"/>
          <w:szCs w:val="27"/>
          <w:rtl w:val="0"/>
          <w:lang w:val="it-IT"/>
        </w:rPr>
        <w:t xml:space="preserve">   Verifica</w:t>
      </w:r>
    </w:p>
    <w:p>
      <w:pPr>
        <w:pStyle w:val="Normale"/>
        <w:jc w:val="both"/>
        <w:rPr>
          <w:rFonts w:ascii="Comic Sans MS" w:cs="Comic Sans MS" w:hAnsi="Comic Sans MS" w:eastAsia="Comic Sans MS"/>
          <w:sz w:val="21"/>
          <w:szCs w:val="21"/>
        </w:rPr>
      </w:pPr>
    </w:p>
    <w:p>
      <w:pPr>
        <w:pStyle w:val="Normale"/>
        <w:jc w:val="both"/>
        <w:rPr>
          <w:rFonts w:ascii="Comic Sans MS" w:cs="Comic Sans MS" w:hAnsi="Comic Sans MS" w:eastAsia="Comic Sans MS"/>
          <w:sz w:val="21"/>
          <w:szCs w:val="21"/>
        </w:rPr>
      </w:pPr>
      <w:r>
        <w:rPr>
          <w:rFonts w:ascii="Comic Sans MS" w:hAnsi="Comic Sans MS"/>
          <w:sz w:val="21"/>
          <w:szCs w:val="21"/>
          <w:rtl w:val="0"/>
          <w:lang w:val="it-IT"/>
        </w:rPr>
        <w:t>Il raggiungimento degli obiettivi sar</w:t>
      </w:r>
      <w:r>
        <w:rPr>
          <w:rFonts w:ascii="Comic Sans MS" w:hAnsi="Comic Sans MS" w:hint="default"/>
          <w:sz w:val="21"/>
          <w:szCs w:val="21"/>
          <w:rtl w:val="0"/>
          <w:lang w:val="it-IT"/>
        </w:rPr>
        <w:t xml:space="preserve">à </w:t>
      </w:r>
      <w:r>
        <w:rPr>
          <w:rFonts w:ascii="Comic Sans MS" w:hAnsi="Comic Sans MS"/>
          <w:sz w:val="21"/>
          <w:szCs w:val="21"/>
          <w:rtl w:val="0"/>
          <w:lang w:val="it-IT"/>
        </w:rPr>
        <w:t>verificato mediante diverse modalit</w:t>
      </w:r>
      <w:r>
        <w:rPr>
          <w:rFonts w:ascii="Comic Sans MS" w:hAnsi="Comic Sans MS" w:hint="default"/>
          <w:sz w:val="21"/>
          <w:szCs w:val="21"/>
          <w:rtl w:val="0"/>
          <w:lang w:val="it-IT"/>
        </w:rPr>
        <w:t>à</w:t>
      </w:r>
      <w:r>
        <w:rPr>
          <w:rFonts w:ascii="Comic Sans MS" w:hAnsi="Comic Sans MS"/>
          <w:sz w:val="21"/>
          <w:szCs w:val="21"/>
          <w:rtl w:val="0"/>
          <w:lang w:val="it-IT"/>
        </w:rPr>
        <w:t>, che permettano l</w:t>
      </w:r>
      <w:r>
        <w:rPr>
          <w:rFonts w:ascii="Comic Sans MS" w:hAnsi="Comic Sans MS" w:hint="default"/>
          <w:sz w:val="21"/>
          <w:szCs w:val="21"/>
          <w:rtl w:val="0"/>
          <w:lang w:val="it-IT"/>
        </w:rPr>
        <w:t>’</w:t>
      </w:r>
      <w:r>
        <w:rPr>
          <w:rFonts w:ascii="Comic Sans MS" w:hAnsi="Comic Sans MS"/>
          <w:sz w:val="21"/>
          <w:szCs w:val="21"/>
          <w:rtl w:val="0"/>
          <w:lang w:val="it-IT"/>
        </w:rPr>
        <w:t>uso di pi</w:t>
      </w:r>
      <w:r>
        <w:rPr>
          <w:rFonts w:ascii="Comic Sans MS" w:hAnsi="Comic Sans MS" w:hint="default"/>
          <w:sz w:val="21"/>
          <w:szCs w:val="21"/>
          <w:rtl w:val="0"/>
          <w:lang w:val="it-IT"/>
        </w:rPr>
        <w:t xml:space="preserve">ù </w:t>
      </w:r>
      <w:r>
        <w:rPr>
          <w:rFonts w:ascii="Comic Sans MS" w:hAnsi="Comic Sans MS"/>
          <w:sz w:val="21"/>
          <w:szCs w:val="21"/>
          <w:rtl w:val="0"/>
          <w:lang w:val="it-IT"/>
        </w:rPr>
        <w:t xml:space="preserve">mezzi espressivi: il dialogo e la partecipazione, la relazione scritta, il test, lavori di sintesi e di approfondimento. </w:t>
      </w:r>
    </w:p>
    <w:p>
      <w:pPr>
        <w:pStyle w:val="Normale"/>
        <w:jc w:val="both"/>
        <w:rPr>
          <w:rFonts w:ascii="Comic Sans MS" w:cs="Comic Sans MS" w:hAnsi="Comic Sans MS" w:eastAsia="Comic Sans MS"/>
          <w:sz w:val="27"/>
          <w:szCs w:val="27"/>
        </w:rPr>
      </w:pPr>
    </w:p>
    <w:p>
      <w:pPr>
        <w:pStyle w:val="Normale"/>
        <w:jc w:val="center"/>
        <w:rPr>
          <w:rFonts w:ascii="Comic Sans MS" w:cs="Comic Sans MS" w:hAnsi="Comic Sans MS" w:eastAsia="Comic Sans MS"/>
          <w:sz w:val="27"/>
          <w:szCs w:val="27"/>
        </w:rPr>
      </w:pPr>
      <w:r>
        <w:rPr>
          <w:rFonts w:ascii="Comic Sans MS" w:hAnsi="Comic Sans MS"/>
          <w:sz w:val="27"/>
          <w:szCs w:val="27"/>
          <w:rtl w:val="0"/>
          <w:lang w:val="it-IT"/>
        </w:rPr>
        <w:t xml:space="preserve">                                        </w:t>
      </w:r>
    </w:p>
    <w:sectPr>
      <w:headerReference w:type="default" r:id="rId4"/>
      <w:footerReference w:type="default" r:id="rId5"/>
      <w:pgSz w:w="11900" w:h="16840" w:orient="portrait"/>
      <w:pgMar w:top="899" w:right="1134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omic Sans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upperLetter"/>
      <w:suff w:val="tab"/>
      <w:lvlText w:val="%1)"/>
      <w:lvlJc w:val="left"/>
      <w:pPr>
        <w:ind w:left="765" w:hanging="4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65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765"/>
        </w:tabs>
        <w:ind w:left="2160" w:hanging="2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65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65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765"/>
        </w:tabs>
        <w:ind w:left="4320" w:hanging="2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65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65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765"/>
        </w:tabs>
        <w:ind w:left="6480" w:hanging="2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Stile importato 2"/>
  </w:abstractNum>
  <w:abstractNum w:abstractNumId="3">
    <w:multiLevelType w:val="hybridMultilevel"/>
    <w:styleLink w:val="Stile importato 2"/>
    <w:lvl w:ilvl="0">
      <w:start w:val="1"/>
      <w:numFmt w:val="bullet"/>
      <w:suff w:val="tab"/>
      <w:lvlText w:val="•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20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20"/>
        </w:tabs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20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20"/>
        </w:tabs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20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Stile importato 3"/>
  </w:abstractNum>
  <w:abstractNum w:abstractNumId="5">
    <w:multiLevelType w:val="hybridMultilevel"/>
    <w:styleLink w:val="Stile importato 3"/>
    <w:lvl w:ilvl="0">
      <w:start w:val="1"/>
      <w:numFmt w:val="bullet"/>
      <w:suff w:val="tab"/>
      <w:lvlText w:val="•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360"/>
        </w:tabs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360"/>
        </w:tabs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360"/>
        </w:tabs>
        <w:ind w:left="25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360"/>
        </w:tabs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360"/>
        </w:tabs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360"/>
        </w:tabs>
        <w:ind w:left="46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360"/>
        </w:tabs>
        <w:ind w:left="54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360"/>
        </w:tabs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e">
    <w:name w:val="Normale"/>
    <w:next w:val="Norma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numbering" w:styleId="Stile importato 1">
    <w:name w:val="Stile importato 1"/>
    <w:pPr>
      <w:numPr>
        <w:numId w:val="1"/>
      </w:numPr>
    </w:pPr>
  </w:style>
  <w:style w:type="numbering" w:styleId="Stile importato 2">
    <w:name w:val="Stile importato 2"/>
    <w:pPr>
      <w:numPr>
        <w:numId w:val="3"/>
      </w:numPr>
    </w:pPr>
  </w:style>
  <w:style w:type="numbering" w:styleId="Stile importato 3">
    <w:name w:val="Stile importato 3"/>
    <w:pPr>
      <w:numPr>
        <w:numId w:val="5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